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CB2EA7" w14:textId="77777777" w:rsidR="009A15CD" w:rsidRPr="00793C16" w:rsidRDefault="00A02323" w:rsidP="009A15CD">
      <w:pPr>
        <w:spacing w:after="0" w:line="240" w:lineRule="auto"/>
        <w:jc w:val="center"/>
        <w:rPr>
          <w:rFonts w:ascii="Helvetica 75 Bold" w:hAnsi="Helvetica 75 Bold"/>
          <w:sz w:val="28"/>
          <w:szCs w:val="28"/>
        </w:rPr>
      </w:pPr>
      <w:r w:rsidRPr="00793C16">
        <w:rPr>
          <w:rFonts w:ascii="Helvetica 75 Bold" w:hAnsi="Helvetica 75 Bold"/>
          <w:sz w:val="28"/>
          <w:szCs w:val="28"/>
        </w:rPr>
        <w:t xml:space="preserve">Orange </w:t>
      </w:r>
      <w:r w:rsidR="00294885" w:rsidRPr="00793C16">
        <w:rPr>
          <w:rFonts w:ascii="Helvetica 75 Bold" w:hAnsi="Helvetica 75 Bold"/>
          <w:sz w:val="28"/>
          <w:szCs w:val="28"/>
        </w:rPr>
        <w:t xml:space="preserve">v našej obci </w:t>
      </w:r>
      <w:r w:rsidRPr="00793C16">
        <w:rPr>
          <w:rFonts w:ascii="Helvetica 75 Bold" w:hAnsi="Helvetica 75 Bold"/>
          <w:sz w:val="28"/>
          <w:szCs w:val="28"/>
        </w:rPr>
        <w:t>sprístupnil r</w:t>
      </w:r>
      <w:r w:rsidR="0005236C" w:rsidRPr="00793C16">
        <w:rPr>
          <w:rFonts w:ascii="Helvetica 75 Bold" w:hAnsi="Helvetica 75 Bold"/>
          <w:sz w:val="28"/>
          <w:szCs w:val="28"/>
        </w:rPr>
        <w:t xml:space="preserve">ýchle internetové pripojenie </w:t>
      </w:r>
      <w:r w:rsidRPr="00793C16">
        <w:rPr>
          <w:rFonts w:ascii="Helvetica 75 Bold" w:hAnsi="Helvetica 75 Bold"/>
          <w:sz w:val="28"/>
          <w:szCs w:val="28"/>
        </w:rPr>
        <w:t>pre domácnosti</w:t>
      </w:r>
      <w:r w:rsidR="00312901" w:rsidRPr="00793C16">
        <w:rPr>
          <w:rFonts w:ascii="Helvetica 75 Bold" w:hAnsi="Helvetica 75 Bold"/>
          <w:sz w:val="28"/>
          <w:szCs w:val="28"/>
        </w:rPr>
        <w:t xml:space="preserve">. </w:t>
      </w:r>
    </w:p>
    <w:p w14:paraId="663C9CAB" w14:textId="429BF20D" w:rsidR="00F30DBF" w:rsidRPr="00DF310B" w:rsidRDefault="00312901" w:rsidP="009A15CD">
      <w:pPr>
        <w:spacing w:after="0" w:line="240" w:lineRule="auto"/>
        <w:jc w:val="center"/>
        <w:rPr>
          <w:rFonts w:ascii="Helvetica 75 Bold" w:hAnsi="Helvetica 75 Bold"/>
          <w:sz w:val="28"/>
          <w:szCs w:val="28"/>
        </w:rPr>
      </w:pPr>
      <w:r w:rsidRPr="00793C16">
        <w:rPr>
          <w:rFonts w:ascii="Helvetica 75 Bold" w:hAnsi="Helvetica 75 Bold"/>
          <w:sz w:val="28"/>
          <w:szCs w:val="28"/>
        </w:rPr>
        <w:t xml:space="preserve">Teraz ho </w:t>
      </w:r>
      <w:r w:rsidR="00AA42B1">
        <w:rPr>
          <w:rFonts w:ascii="Helvetica 75 Bold" w:hAnsi="Helvetica 75 Bold"/>
          <w:sz w:val="28"/>
          <w:szCs w:val="28"/>
        </w:rPr>
        <w:t xml:space="preserve">navyše </w:t>
      </w:r>
      <w:r w:rsidRPr="00793C16">
        <w:rPr>
          <w:rFonts w:ascii="Helvetica 75 Bold" w:hAnsi="Helvetica 75 Bold"/>
          <w:sz w:val="28"/>
          <w:szCs w:val="28"/>
        </w:rPr>
        <w:t xml:space="preserve">môžete </w:t>
      </w:r>
      <w:r w:rsidRPr="00DF310B">
        <w:rPr>
          <w:rFonts w:ascii="Helvetica 75 Bold" w:hAnsi="Helvetica 75 Bold"/>
          <w:sz w:val="28"/>
          <w:szCs w:val="28"/>
        </w:rPr>
        <w:t>získať</w:t>
      </w:r>
      <w:r w:rsidR="00DF310B" w:rsidRPr="00DF310B">
        <w:rPr>
          <w:rFonts w:ascii="Helvetica 75 Bold" w:hAnsi="Helvetica 75 Bold"/>
          <w:sz w:val="28"/>
          <w:szCs w:val="28"/>
        </w:rPr>
        <w:t xml:space="preserve"> až</w:t>
      </w:r>
      <w:r w:rsidRPr="00DF310B">
        <w:rPr>
          <w:rFonts w:ascii="Helvetica 75 Bold" w:hAnsi="Helvetica 75 Bold"/>
          <w:sz w:val="28"/>
          <w:szCs w:val="28"/>
        </w:rPr>
        <w:t xml:space="preserve"> </w:t>
      </w:r>
      <w:r w:rsidR="00672472" w:rsidRPr="00DF310B">
        <w:rPr>
          <w:rFonts w:ascii="Helvetica 75 Bold" w:hAnsi="Helvetica 75 Bold"/>
          <w:sz w:val="28"/>
          <w:szCs w:val="28"/>
        </w:rPr>
        <w:t xml:space="preserve">na </w:t>
      </w:r>
      <w:r w:rsidR="00FD3694">
        <w:rPr>
          <w:rFonts w:ascii="Helvetica 75 Bold" w:hAnsi="Helvetica 75 Bold"/>
          <w:sz w:val="28"/>
          <w:szCs w:val="28"/>
        </w:rPr>
        <w:t>6</w:t>
      </w:r>
      <w:r w:rsidR="00FF5C94" w:rsidRPr="00DF310B">
        <w:rPr>
          <w:rFonts w:ascii="Helvetica 75 Bold" w:hAnsi="Helvetica 75 Bold"/>
          <w:sz w:val="28"/>
          <w:szCs w:val="28"/>
        </w:rPr>
        <w:t xml:space="preserve"> </w:t>
      </w:r>
      <w:r w:rsidR="00672472" w:rsidRPr="00DF310B">
        <w:rPr>
          <w:rFonts w:ascii="Helvetica 75 Bold" w:hAnsi="Helvetica 75 Bold"/>
          <w:sz w:val="28"/>
          <w:szCs w:val="28"/>
        </w:rPr>
        <w:t>mesiac</w:t>
      </w:r>
      <w:r w:rsidR="00FF5C94" w:rsidRPr="00DF310B">
        <w:rPr>
          <w:rFonts w:ascii="Helvetica 75 Bold" w:hAnsi="Helvetica 75 Bold"/>
          <w:sz w:val="28"/>
          <w:szCs w:val="28"/>
        </w:rPr>
        <w:t>ov</w:t>
      </w:r>
      <w:r w:rsidRPr="00DF310B">
        <w:rPr>
          <w:rFonts w:ascii="Helvetica 75 Bold" w:hAnsi="Helvetica 75 Bold"/>
          <w:sz w:val="28"/>
          <w:szCs w:val="28"/>
        </w:rPr>
        <w:t xml:space="preserve"> zadarmo</w:t>
      </w:r>
      <w:r w:rsidR="009F3193" w:rsidRPr="00DF310B">
        <w:rPr>
          <w:rFonts w:ascii="Helvetica 75 Bold" w:hAnsi="Helvetica 75 Bold"/>
          <w:sz w:val="28"/>
          <w:szCs w:val="28"/>
        </w:rPr>
        <w:t xml:space="preserve"> </w:t>
      </w:r>
    </w:p>
    <w:p w14:paraId="42D6D5B1" w14:textId="77777777" w:rsidR="0018288C" w:rsidRPr="00DF310B" w:rsidRDefault="0018288C" w:rsidP="009A15CD">
      <w:pPr>
        <w:spacing w:after="0" w:line="240" w:lineRule="auto"/>
        <w:jc w:val="center"/>
        <w:rPr>
          <w:rFonts w:ascii="Helvetica 75 Bold" w:hAnsi="Helvetica 75 Bold"/>
          <w:b/>
          <w:bCs/>
          <w:sz w:val="36"/>
          <w:szCs w:val="36"/>
        </w:rPr>
      </w:pPr>
    </w:p>
    <w:p w14:paraId="50328366" w14:textId="77777777" w:rsidR="0018288C" w:rsidRPr="00DF310B" w:rsidRDefault="0018288C" w:rsidP="009A15CD">
      <w:pPr>
        <w:spacing w:after="0" w:line="240" w:lineRule="auto"/>
        <w:jc w:val="center"/>
        <w:rPr>
          <w:rFonts w:ascii="Helvetica 75 Bold" w:hAnsi="Helvetica 75 Bold"/>
          <w:b/>
          <w:bCs/>
          <w:sz w:val="36"/>
          <w:szCs w:val="36"/>
        </w:rPr>
      </w:pPr>
    </w:p>
    <w:p w14:paraId="62F1AD70" w14:textId="1FE52CF7" w:rsidR="0018288C" w:rsidRPr="00DF310B" w:rsidRDefault="0018288C" w:rsidP="0018288C">
      <w:pPr>
        <w:jc w:val="both"/>
        <w:rPr>
          <w:rFonts w:ascii="Helvetica 75 Bold" w:hAnsi="Helvetica 75 Bold"/>
          <w:b/>
          <w:bCs/>
          <w:sz w:val="24"/>
          <w:szCs w:val="24"/>
        </w:rPr>
      </w:pPr>
      <w:r w:rsidRPr="00DF310B">
        <w:rPr>
          <w:rFonts w:ascii="Helvetica 75 Bold" w:hAnsi="Helvetica 75 Bold"/>
          <w:b/>
          <w:bCs/>
          <w:sz w:val="24"/>
          <w:szCs w:val="24"/>
        </w:rPr>
        <w:t>Orange je tu so s</w:t>
      </w:r>
      <w:r w:rsidR="000F360A">
        <w:rPr>
          <w:rFonts w:ascii="Helvetica 75 Bold" w:hAnsi="Helvetica 75 Bold"/>
          <w:b/>
          <w:bCs/>
          <w:sz w:val="24"/>
          <w:szCs w:val="24"/>
        </w:rPr>
        <w:t>kvelou</w:t>
      </w:r>
      <w:r w:rsidRPr="00DF310B">
        <w:rPr>
          <w:rFonts w:ascii="Helvetica 75 Bold" w:hAnsi="Helvetica 75 Bold"/>
          <w:b/>
          <w:bCs/>
          <w:sz w:val="24"/>
          <w:szCs w:val="24"/>
        </w:rPr>
        <w:t xml:space="preserve"> ponukou optického internetu a televízie. Internet s rýchlosťou svetla a</w:t>
      </w:r>
      <w:r w:rsidR="005156C7" w:rsidRPr="00DF310B">
        <w:rPr>
          <w:rFonts w:ascii="Helvetica 75 Bold" w:hAnsi="Helvetica 75 Bold"/>
          <w:b/>
          <w:bCs/>
          <w:sz w:val="24"/>
          <w:szCs w:val="24"/>
        </w:rPr>
        <w:t>j</w:t>
      </w:r>
      <w:r w:rsidRPr="00DF310B">
        <w:rPr>
          <w:rFonts w:ascii="Helvetica 75 Bold" w:hAnsi="Helvetica 75 Bold"/>
          <w:b/>
          <w:bCs/>
          <w:sz w:val="24"/>
          <w:szCs w:val="24"/>
        </w:rPr>
        <w:t xml:space="preserve"> kvalitnú televíziu môžete mať teraz zadarmo až na </w:t>
      </w:r>
      <w:r w:rsidR="00FD3694">
        <w:rPr>
          <w:rFonts w:ascii="Helvetica 75 Bold" w:hAnsi="Helvetica 75 Bold"/>
          <w:b/>
          <w:bCs/>
          <w:sz w:val="24"/>
          <w:szCs w:val="24"/>
        </w:rPr>
        <w:t>6</w:t>
      </w:r>
      <w:r w:rsidRPr="00DF310B">
        <w:rPr>
          <w:rFonts w:ascii="Helvetica 75 Bold" w:hAnsi="Helvetica 75 Bold"/>
          <w:b/>
          <w:bCs/>
          <w:sz w:val="24"/>
          <w:szCs w:val="24"/>
        </w:rPr>
        <w:t xml:space="preserve"> mesiac</w:t>
      </w:r>
      <w:r w:rsidR="00FF5C94" w:rsidRPr="00DF310B">
        <w:rPr>
          <w:rFonts w:ascii="Helvetica 75 Bold" w:hAnsi="Helvetica 75 Bold"/>
          <w:b/>
          <w:bCs/>
          <w:sz w:val="24"/>
          <w:szCs w:val="24"/>
        </w:rPr>
        <w:t>ov</w:t>
      </w:r>
      <w:r w:rsidR="005156C7" w:rsidRPr="00DF310B">
        <w:rPr>
          <w:rFonts w:ascii="Helvetica 75 Bold" w:hAnsi="Helvetica 75 Bold"/>
          <w:b/>
          <w:bCs/>
          <w:sz w:val="24"/>
          <w:szCs w:val="24"/>
        </w:rPr>
        <w:t>.</w:t>
      </w:r>
    </w:p>
    <w:p w14:paraId="0E085213" w14:textId="1309C4CF" w:rsidR="0018288C" w:rsidRPr="00DF310B" w:rsidRDefault="0018288C" w:rsidP="00793C16">
      <w:pPr>
        <w:jc w:val="both"/>
        <w:rPr>
          <w:rFonts w:ascii="Helvetica 55 Roman" w:hAnsi="Helvetica 55 Roman" w:cs="Arial"/>
          <w:color w:val="000000"/>
          <w:shd w:val="clear" w:color="auto" w:fill="FFFFFF"/>
        </w:rPr>
      </w:pPr>
      <w:r w:rsidRPr="00DF310B">
        <w:rPr>
          <w:rFonts w:ascii="Helvetica 55 Roman" w:hAnsi="Helvetica 55 Roman"/>
        </w:rPr>
        <w:t xml:space="preserve">Máme skvelú správu pre všetkých, ktorí čakali na rýchle a bezpečné pripojenie na internet. Spoločnosť Orange Slovensko prichádza so spoľahlivým riešením </w:t>
      </w:r>
      <w:r w:rsidRPr="00DF310B">
        <w:rPr>
          <w:rFonts w:ascii="Helvetica 55 Roman" w:hAnsi="Helvetica 55 Roman"/>
          <w:b/>
          <w:bCs/>
        </w:rPr>
        <w:t xml:space="preserve">optického internetového pripojenia </w:t>
      </w:r>
      <w:r w:rsidRPr="00DF310B">
        <w:rPr>
          <w:rFonts w:ascii="Helvetica 55 Roman" w:hAnsi="Helvetica 55 Roman"/>
        </w:rPr>
        <w:t xml:space="preserve">(FTTH) aj do našej obce. Na vybraných adresách teraz budete môcť využívať </w:t>
      </w:r>
      <w:r w:rsidRPr="00DF310B">
        <w:rPr>
          <w:rFonts w:ascii="Helvetica 55 Roman" w:hAnsi="Helvetica 55 Roman" w:cs="Arial"/>
          <w:color w:val="000000"/>
          <w:shd w:val="clear" w:color="auto" w:fill="FFFFFF"/>
        </w:rPr>
        <w:t xml:space="preserve">najmodernejšie a mimoriadne spoľahlivé vysokorýchlostné internetové pripojenie pre domácnosti a firmy. Rýchlosť prenosu dát až do 1000 Mbit/s uspokojí aj tých najnáročnejších používateľov. Pripojenie navyše zaručí výbornú rýchlosť domácej </w:t>
      </w:r>
      <w:proofErr w:type="spellStart"/>
      <w:r w:rsidRPr="00DF310B">
        <w:rPr>
          <w:rFonts w:ascii="Helvetica 55 Roman" w:hAnsi="Helvetica 55 Roman" w:cs="Arial"/>
          <w:color w:val="000000"/>
          <w:shd w:val="clear" w:color="auto" w:fill="FFFFFF"/>
        </w:rPr>
        <w:t>wifi</w:t>
      </w:r>
      <w:proofErr w:type="spellEnd"/>
      <w:r w:rsidRPr="00DF310B">
        <w:rPr>
          <w:rFonts w:ascii="Helvetica 55 Roman" w:hAnsi="Helvetica 55 Roman" w:cs="Arial"/>
          <w:color w:val="000000"/>
          <w:shd w:val="clear" w:color="auto" w:fill="FFFFFF"/>
        </w:rPr>
        <w:t xml:space="preserve"> siete pre všetkých členov domácnosti a všetky ich </w:t>
      </w:r>
      <w:proofErr w:type="spellStart"/>
      <w:r w:rsidRPr="00DF310B">
        <w:rPr>
          <w:rFonts w:ascii="Helvetica 55 Roman" w:hAnsi="Helvetica 55 Roman" w:cs="Arial"/>
          <w:color w:val="000000"/>
          <w:shd w:val="clear" w:color="auto" w:fill="FFFFFF"/>
        </w:rPr>
        <w:t>smart</w:t>
      </w:r>
      <w:proofErr w:type="spellEnd"/>
      <w:r w:rsidRPr="00DF310B">
        <w:rPr>
          <w:rFonts w:ascii="Helvetica 55 Roman" w:hAnsi="Helvetica 55 Roman" w:cs="Arial"/>
          <w:color w:val="000000"/>
          <w:shd w:val="clear" w:color="auto" w:fill="FFFFFF"/>
        </w:rPr>
        <w:t xml:space="preserve"> zariadenia pripojené na internet.</w:t>
      </w:r>
    </w:p>
    <w:p w14:paraId="704165A9" w14:textId="77777777" w:rsidR="0018288C" w:rsidRPr="00DF310B" w:rsidRDefault="0018288C" w:rsidP="00793C16">
      <w:pPr>
        <w:jc w:val="both"/>
        <w:rPr>
          <w:rFonts w:ascii="Helvetica 55 Roman" w:hAnsi="Helvetica 55 Roman"/>
        </w:rPr>
      </w:pPr>
      <w:r w:rsidRPr="00DF310B">
        <w:rPr>
          <w:rFonts w:ascii="Helvetica 55 Roman" w:hAnsi="Helvetica 55 Roman"/>
        </w:rPr>
        <w:t xml:space="preserve">Pripravená je pre vás aj kvalitná </w:t>
      </w:r>
      <w:r w:rsidRPr="00DF310B">
        <w:rPr>
          <w:rFonts w:ascii="Helvetica 55 Roman" w:hAnsi="Helvetica 55 Roman"/>
          <w:b/>
          <w:bCs/>
        </w:rPr>
        <w:t xml:space="preserve">Orange TV </w:t>
      </w:r>
      <w:r w:rsidRPr="00DF310B">
        <w:rPr>
          <w:rFonts w:ascii="Helvetica 55 Roman" w:hAnsi="Helvetica 55 Roman"/>
        </w:rPr>
        <w:t xml:space="preserve">s pestrou ponukou TV kanálov, z ktorej si vyberú malí aj veľkí. Ak si nestihnete pozrieť svoj obľúbený program, čaká na vás TV archív s databázou dostupnou až 31 dní. Všetci fanúšikovia športu si prídu na svoje s prémiovou ponukou športových kanálov. </w:t>
      </w:r>
    </w:p>
    <w:p w14:paraId="198AB74B" w14:textId="77777777" w:rsidR="000F360A" w:rsidRDefault="000F360A" w:rsidP="00793C16">
      <w:pPr>
        <w:spacing w:after="0" w:line="240" w:lineRule="auto"/>
        <w:jc w:val="both"/>
        <w:rPr>
          <w:rFonts w:ascii="Helvetica 55 Roman" w:hAnsi="Helvetica 55 Roman" w:cstheme="minorHAnsi"/>
          <w:b/>
          <w:bCs/>
        </w:rPr>
      </w:pPr>
    </w:p>
    <w:p w14:paraId="4F5DB60A" w14:textId="27B95B1D" w:rsidR="00435EB4" w:rsidRDefault="000F360A" w:rsidP="000F360A">
      <w:pPr>
        <w:spacing w:after="0" w:line="240" w:lineRule="auto"/>
        <w:jc w:val="both"/>
        <w:rPr>
          <w:rFonts w:ascii="Helvetica 55 Roman" w:hAnsi="Helvetica 55 Roman" w:cstheme="minorHAnsi"/>
          <w:b/>
          <w:bCs/>
        </w:rPr>
      </w:pPr>
      <w:r>
        <w:rPr>
          <w:rFonts w:ascii="Helvetica 55 Roman" w:hAnsi="Helvetica 55 Roman" w:cstheme="minorHAnsi"/>
          <w:b/>
          <w:bCs/>
        </w:rPr>
        <w:t>Nenechajte si ujsť o</w:t>
      </w:r>
      <w:r w:rsidR="00435EB4" w:rsidRPr="00DF310B">
        <w:rPr>
          <w:rFonts w:ascii="Helvetica 55 Roman" w:hAnsi="Helvetica 55 Roman" w:cstheme="minorHAnsi"/>
          <w:b/>
          <w:bCs/>
        </w:rPr>
        <w:t>ptický internet a televízi</w:t>
      </w:r>
      <w:r>
        <w:rPr>
          <w:rFonts w:ascii="Helvetica 55 Roman" w:hAnsi="Helvetica 55 Roman" w:cstheme="minorHAnsi"/>
          <w:b/>
          <w:bCs/>
        </w:rPr>
        <w:t>u</w:t>
      </w:r>
      <w:r w:rsidR="00435EB4" w:rsidRPr="00DF310B">
        <w:rPr>
          <w:rFonts w:ascii="Helvetica 55 Roman" w:hAnsi="Helvetica 55 Roman" w:cstheme="minorHAnsi"/>
          <w:b/>
          <w:bCs/>
        </w:rPr>
        <w:t xml:space="preserve"> na </w:t>
      </w:r>
      <w:r w:rsidR="00FF5C94" w:rsidRPr="00DF310B">
        <w:rPr>
          <w:rFonts w:ascii="Helvetica 55 Roman" w:hAnsi="Helvetica 55 Roman" w:cstheme="minorHAnsi"/>
          <w:b/>
          <w:bCs/>
        </w:rPr>
        <w:t>6</w:t>
      </w:r>
      <w:r w:rsidR="00435EB4" w:rsidRPr="00DF310B">
        <w:rPr>
          <w:rFonts w:ascii="Helvetica 55 Roman" w:hAnsi="Helvetica 55 Roman" w:cstheme="minorHAnsi"/>
          <w:b/>
          <w:bCs/>
        </w:rPr>
        <w:t xml:space="preserve"> mesiac</w:t>
      </w:r>
      <w:r w:rsidR="00FF5C94" w:rsidRPr="00DF310B">
        <w:rPr>
          <w:rFonts w:ascii="Helvetica 55 Roman" w:hAnsi="Helvetica 55 Roman" w:cstheme="minorHAnsi"/>
          <w:b/>
          <w:bCs/>
        </w:rPr>
        <w:t>ov</w:t>
      </w:r>
      <w:r w:rsidR="00435EB4" w:rsidRPr="00DF310B">
        <w:rPr>
          <w:rFonts w:ascii="Helvetica 55 Roman" w:hAnsi="Helvetica 55 Roman" w:cstheme="minorHAnsi"/>
          <w:b/>
          <w:bCs/>
        </w:rPr>
        <w:t xml:space="preserve"> zadarmo</w:t>
      </w:r>
    </w:p>
    <w:p w14:paraId="7F41C370" w14:textId="77777777" w:rsidR="000F360A" w:rsidRPr="00DF310B" w:rsidRDefault="000F360A" w:rsidP="000F360A">
      <w:pPr>
        <w:spacing w:after="0" w:line="240" w:lineRule="auto"/>
        <w:jc w:val="both"/>
        <w:rPr>
          <w:rFonts w:ascii="Helvetica 55 Roman" w:hAnsi="Helvetica 55 Roman"/>
        </w:rPr>
      </w:pPr>
    </w:p>
    <w:p w14:paraId="56F5DCC1" w14:textId="72B61081" w:rsidR="00435EB4" w:rsidRPr="00793C16" w:rsidRDefault="00435EB4" w:rsidP="00793C16">
      <w:pPr>
        <w:spacing w:after="0" w:line="240" w:lineRule="auto"/>
        <w:jc w:val="both"/>
        <w:rPr>
          <w:rFonts w:ascii="Helvetica 55 Roman" w:hAnsi="Helvetica 55 Roman" w:cstheme="minorHAnsi"/>
        </w:rPr>
      </w:pPr>
      <w:r w:rsidRPr="00DF310B">
        <w:rPr>
          <w:rFonts w:ascii="Helvetica 55 Roman" w:hAnsi="Helvetica 55 Roman" w:cstheme="minorHAnsi"/>
        </w:rPr>
        <w:t xml:space="preserve">Vy, ktorí hľadáte spoľahlivý rýchly fixný internet, zbystrite pozornosť. Ak si teraz aktivujete niektorý z programov pevného internetu – či už samostatne alebo spolu s Orange TV (od Stredného programu) – s viazanosťou na 24 mesiacov, počas prvých </w:t>
      </w:r>
      <w:r w:rsidR="00FD3694">
        <w:rPr>
          <w:rFonts w:ascii="Helvetica 55 Roman" w:hAnsi="Helvetica 55 Roman" w:cstheme="minorHAnsi"/>
        </w:rPr>
        <w:t>6</w:t>
      </w:r>
      <w:r w:rsidRPr="00DF310B">
        <w:rPr>
          <w:rFonts w:ascii="Helvetica 55 Roman" w:hAnsi="Helvetica 55 Roman" w:cstheme="minorHAnsi"/>
        </w:rPr>
        <w:t xml:space="preserve"> mesiacov získate 100% zľavu z mesačného poplatku na internet, resp. internet a televíziu. </w:t>
      </w:r>
    </w:p>
    <w:p w14:paraId="2841B615" w14:textId="77777777" w:rsidR="005156C7" w:rsidRPr="00793C16" w:rsidRDefault="005156C7" w:rsidP="00793C16">
      <w:pPr>
        <w:spacing w:after="0" w:line="240" w:lineRule="auto"/>
        <w:jc w:val="both"/>
        <w:rPr>
          <w:rFonts w:ascii="Helvetica 55 Roman" w:hAnsi="Helvetica 55 Roman" w:cstheme="minorHAnsi"/>
        </w:rPr>
      </w:pPr>
    </w:p>
    <w:p w14:paraId="48675E02" w14:textId="12C19A1B" w:rsidR="009F3193" w:rsidRPr="00793C16" w:rsidRDefault="009F3193" w:rsidP="00793C16">
      <w:pPr>
        <w:spacing w:after="0" w:line="240" w:lineRule="auto"/>
        <w:jc w:val="both"/>
        <w:rPr>
          <w:rFonts w:ascii="Helvetica 55 Roman" w:hAnsi="Helvetica 55 Roman" w:cstheme="minorHAnsi"/>
        </w:rPr>
      </w:pPr>
      <w:r w:rsidRPr="00793C16">
        <w:rPr>
          <w:rFonts w:ascii="Helvetica 55 Roman" w:hAnsi="Helvetica 55 Roman" w:cstheme="minorHAnsi"/>
        </w:rPr>
        <w:t xml:space="preserve">Okrem toho vás Orange ochráni pred najrôznejšími nástrahami internetu - súčasťou programov optického pripojenia je totiž aj možnosť aktivovať si bezplatne službu </w:t>
      </w:r>
      <w:hyperlink r:id="rId7" w:history="1">
        <w:r w:rsidRPr="00793C16">
          <w:rPr>
            <w:rStyle w:val="Hypertextovprepojenie"/>
            <w:rFonts w:ascii="Helvetica 55 Roman" w:hAnsi="Helvetica 55 Roman" w:cstheme="minorHAnsi"/>
          </w:rPr>
          <w:t>Online ochrana</w:t>
        </w:r>
      </w:hyperlink>
      <w:r w:rsidRPr="00793C16">
        <w:rPr>
          <w:rFonts w:ascii="Helvetica 55 Roman" w:hAnsi="Helvetica 55 Roman" w:cstheme="minorHAnsi"/>
        </w:rPr>
        <w:t>, ktorá ochráni vás a váš počítač pred vírusmi, spamom a zneužitím vašich osobných údajov.</w:t>
      </w:r>
    </w:p>
    <w:p w14:paraId="393A47B0" w14:textId="77777777" w:rsidR="0018288C" w:rsidRDefault="0018288C" w:rsidP="00793C16">
      <w:pPr>
        <w:jc w:val="both"/>
        <w:rPr>
          <w:rStyle w:val="apple-converted-space"/>
          <w:rFonts w:ascii="Helvetica 55 Roman" w:hAnsi="Helvetica 55 Roman" w:cs="Arial"/>
          <w:color w:val="000000"/>
          <w:shd w:val="clear" w:color="auto" w:fill="FFFFFF"/>
        </w:rPr>
      </w:pPr>
    </w:p>
    <w:p w14:paraId="0BDCF20C" w14:textId="77777777" w:rsidR="0018288C" w:rsidRPr="00793C16" w:rsidRDefault="0018288C" w:rsidP="00793C16">
      <w:pPr>
        <w:jc w:val="both"/>
        <w:rPr>
          <w:rFonts w:ascii="Helvetica 55 Roman" w:hAnsi="Helvetica 55 Roman"/>
          <w:b/>
          <w:bCs/>
        </w:rPr>
      </w:pPr>
      <w:r w:rsidRPr="00793C16">
        <w:rPr>
          <w:rFonts w:ascii="Helvetica 55 Roman" w:hAnsi="Helvetica 55 Roman"/>
          <w:b/>
          <w:bCs/>
        </w:rPr>
        <w:t xml:space="preserve">Orange je tu aj so super kombináciou hlasového paušálu a optického internetu, s balíkom </w:t>
      </w:r>
      <w:hyperlink r:id="rId8" w:history="1">
        <w:r w:rsidRPr="00793C16">
          <w:rPr>
            <w:rStyle w:val="Hypertextovprepojenie"/>
            <w:rFonts w:ascii="Helvetica 55 Roman" w:hAnsi="Helvetica 55 Roman" w:cs="Helvetica"/>
            <w:b/>
            <w:bCs/>
          </w:rPr>
          <w:t>Love</w:t>
        </w:r>
      </w:hyperlink>
    </w:p>
    <w:p w14:paraId="04D318E6" w14:textId="3F0F9409" w:rsidR="00BA4515" w:rsidRPr="00435EB4" w:rsidRDefault="009F3193" w:rsidP="00793C16">
      <w:pPr>
        <w:jc w:val="both"/>
        <w:rPr>
          <w:rFonts w:ascii="Helvetica 55 Roman" w:hAnsi="Helvetica 55 Roman"/>
        </w:rPr>
      </w:pPr>
      <w:r w:rsidRPr="00793C16">
        <w:rPr>
          <w:rFonts w:ascii="Helvetica 55 Roman" w:hAnsi="Helvetica 55 Roman" w:cstheme="minorHAnsi"/>
        </w:rPr>
        <w:t>Pokiaľ využívate aj niektorý z vybraných mobilných paušálov od Orangeu, ušetriť môžete ešte viac. Stačí, ak si svoj paušál spojíte s pevnými službami do balíku Love</w:t>
      </w:r>
      <w:r w:rsidR="00BA4515" w:rsidRPr="00793C16">
        <w:rPr>
          <w:rFonts w:ascii="Helvetica 55 Roman" w:hAnsi="Helvetica 55 Roman" w:cstheme="minorHAnsi"/>
        </w:rPr>
        <w:t xml:space="preserve">, ušetriť môžete viac </w:t>
      </w:r>
      <w:r w:rsidR="00793C16">
        <w:rPr>
          <w:rFonts w:ascii="Helvetica 55 Roman" w:hAnsi="Helvetica 55 Roman" w:cstheme="minorHAnsi"/>
        </w:rPr>
        <w:t>ako</w:t>
      </w:r>
      <w:r w:rsidR="00BA4515" w:rsidRPr="00435EB4">
        <w:rPr>
          <w:rFonts w:ascii="Helvetica 55 Roman" w:hAnsi="Helvetica 55 Roman"/>
        </w:rPr>
        <w:t xml:space="preserve"> 100 eur. K tomu všetkému Orange ponúka i nonstop zákaznícku podporu, ktorá zabezpečí bezstarostné využívanie služieb.</w:t>
      </w:r>
    </w:p>
    <w:p w14:paraId="433F31F0" w14:textId="77777777" w:rsidR="006407CA" w:rsidRPr="00793C16" w:rsidRDefault="006407CA" w:rsidP="00793C16">
      <w:pPr>
        <w:spacing w:after="0" w:line="240" w:lineRule="auto"/>
        <w:jc w:val="both"/>
        <w:rPr>
          <w:rFonts w:ascii="Helvetica 55 Roman" w:hAnsi="Helvetica 55 Roman" w:cstheme="minorHAnsi"/>
        </w:rPr>
      </w:pPr>
    </w:p>
    <w:p w14:paraId="296D8D6D" w14:textId="1DDB88D7" w:rsidR="00B121C1" w:rsidRPr="00793C16" w:rsidRDefault="00564958" w:rsidP="00793C16">
      <w:pPr>
        <w:spacing w:after="0" w:line="240" w:lineRule="auto"/>
        <w:jc w:val="both"/>
        <w:rPr>
          <w:rFonts w:ascii="Helvetica 55 Roman" w:hAnsi="Helvetica 55 Roman" w:cstheme="minorHAnsi"/>
        </w:rPr>
      </w:pPr>
      <w:r w:rsidRPr="00793C16">
        <w:rPr>
          <w:rFonts w:ascii="Helvetica 55 Roman" w:hAnsi="Helvetica 55 Roman" w:cstheme="minorHAnsi"/>
        </w:rPr>
        <w:t xml:space="preserve">Viac informácií </w:t>
      </w:r>
      <w:r w:rsidR="00054129" w:rsidRPr="00793C16">
        <w:rPr>
          <w:rFonts w:ascii="Helvetica 55 Roman" w:hAnsi="Helvetica 55 Roman" w:cstheme="minorHAnsi"/>
        </w:rPr>
        <w:t>o</w:t>
      </w:r>
      <w:r w:rsidR="00817375" w:rsidRPr="00793C16">
        <w:rPr>
          <w:rFonts w:ascii="Helvetica 55 Roman" w:hAnsi="Helvetica 55 Roman" w:cstheme="minorHAnsi"/>
        </w:rPr>
        <w:t> </w:t>
      </w:r>
      <w:r w:rsidR="00054129" w:rsidRPr="00793C16">
        <w:rPr>
          <w:rFonts w:ascii="Helvetica 55 Roman" w:hAnsi="Helvetica 55 Roman" w:cstheme="minorHAnsi"/>
        </w:rPr>
        <w:t>službách</w:t>
      </w:r>
      <w:r w:rsidR="00817375" w:rsidRPr="00793C16">
        <w:rPr>
          <w:rFonts w:ascii="Helvetica 55 Roman" w:hAnsi="Helvetica 55 Roman" w:cstheme="minorHAnsi"/>
        </w:rPr>
        <w:t xml:space="preserve"> </w:t>
      </w:r>
      <w:r w:rsidR="00054129" w:rsidRPr="00793C16">
        <w:rPr>
          <w:rFonts w:ascii="Helvetica 55 Roman" w:hAnsi="Helvetica 55 Roman" w:cstheme="minorHAnsi"/>
        </w:rPr>
        <w:t xml:space="preserve">a ich dostupnosti na vašej adrese vám zamestnanci Orangeu radi poskytnú na bezplatnom </w:t>
      </w:r>
      <w:r w:rsidR="005E2758" w:rsidRPr="00793C16">
        <w:rPr>
          <w:rFonts w:ascii="Helvetica 55 Roman" w:hAnsi="Helvetica 55 Roman" w:cstheme="minorHAnsi"/>
        </w:rPr>
        <w:t>čísl</w:t>
      </w:r>
      <w:r w:rsidRPr="00793C16">
        <w:rPr>
          <w:rFonts w:ascii="Helvetica 55 Roman" w:hAnsi="Helvetica 55 Roman" w:cstheme="minorHAnsi"/>
        </w:rPr>
        <w:t>e</w:t>
      </w:r>
      <w:r w:rsidR="005E2758" w:rsidRPr="00793C16">
        <w:rPr>
          <w:rFonts w:ascii="Helvetica 55 Roman" w:hAnsi="Helvetica 55 Roman" w:cstheme="minorHAnsi"/>
        </w:rPr>
        <w:t xml:space="preserve"> 0800 500</w:t>
      </w:r>
      <w:r w:rsidR="00054129" w:rsidRPr="00793C16">
        <w:rPr>
          <w:rFonts w:ascii="Helvetica 55 Roman" w:hAnsi="Helvetica 55 Roman" w:cstheme="minorHAnsi"/>
        </w:rPr>
        <w:t> </w:t>
      </w:r>
      <w:r w:rsidR="005E2758" w:rsidRPr="00793C16">
        <w:rPr>
          <w:rFonts w:ascii="Helvetica 55 Roman" w:hAnsi="Helvetica 55 Roman" w:cstheme="minorHAnsi"/>
        </w:rPr>
        <w:t>100</w:t>
      </w:r>
      <w:r w:rsidR="00054129" w:rsidRPr="00793C16">
        <w:rPr>
          <w:rFonts w:ascii="Helvetica 55 Roman" w:hAnsi="Helvetica 55 Roman" w:cstheme="minorHAnsi"/>
        </w:rPr>
        <w:t xml:space="preserve">. </w:t>
      </w:r>
      <w:r w:rsidR="000F4A9F" w:rsidRPr="00793C16">
        <w:rPr>
          <w:rFonts w:ascii="Helvetica 55 Roman" w:hAnsi="Helvetica 55 Roman" w:cstheme="minorHAnsi"/>
        </w:rPr>
        <w:t xml:space="preserve">Informácie o programoch optického pripojenia nájdete aj na </w:t>
      </w:r>
      <w:hyperlink r:id="rId9" w:history="1">
        <w:r w:rsidR="000F4A9F" w:rsidRPr="00793C16">
          <w:rPr>
            <w:rStyle w:val="Hypertextovprepojenie"/>
            <w:rFonts w:ascii="Helvetica 55 Roman" w:hAnsi="Helvetica 55 Roman" w:cstheme="minorHAnsi"/>
          </w:rPr>
          <w:t>stránke operátora</w:t>
        </w:r>
      </w:hyperlink>
      <w:r w:rsidR="000F4A9F" w:rsidRPr="00793C16">
        <w:rPr>
          <w:rFonts w:ascii="Helvetica 55 Roman" w:hAnsi="Helvetica 55 Roman" w:cstheme="minorHAnsi"/>
        </w:rPr>
        <w:t xml:space="preserve">. </w:t>
      </w:r>
    </w:p>
    <w:p w14:paraId="67A3CD3D" w14:textId="77777777" w:rsidR="005E2758" w:rsidRPr="00793C16" w:rsidRDefault="005E2758" w:rsidP="00793C16">
      <w:pPr>
        <w:spacing w:after="0" w:line="240" w:lineRule="auto"/>
        <w:jc w:val="both"/>
        <w:rPr>
          <w:rFonts w:ascii="Helvetica 55 Roman" w:hAnsi="Helvetica 55 Roman" w:cstheme="minorHAnsi"/>
        </w:rPr>
      </w:pPr>
    </w:p>
    <w:p w14:paraId="6C2FD8FF" w14:textId="77777777" w:rsidR="00EC557E" w:rsidRPr="00793C16" w:rsidRDefault="00EC557E" w:rsidP="00793C16">
      <w:pPr>
        <w:spacing w:after="0" w:line="240" w:lineRule="auto"/>
        <w:jc w:val="both"/>
        <w:rPr>
          <w:rFonts w:ascii="Helvetica 55 Roman" w:hAnsi="Helvetica 55 Roman" w:cstheme="minorHAnsi"/>
        </w:rPr>
      </w:pPr>
    </w:p>
    <w:sectPr w:rsidR="00EC557E" w:rsidRPr="00793C16" w:rsidSect="005B201D">
      <w:footerReference w:type="even" r:id="rId10"/>
      <w:footerReference w:type="default" r:id="rId11"/>
      <w:footerReference w:type="first" r:id="rId12"/>
      <w:pgSz w:w="11907" w:h="16840" w:code="9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568DF" w14:textId="77777777" w:rsidR="004F06C4" w:rsidRDefault="004F06C4" w:rsidP="00FD5FEC">
      <w:pPr>
        <w:spacing w:after="0" w:line="240" w:lineRule="auto"/>
      </w:pPr>
      <w:r>
        <w:separator/>
      </w:r>
    </w:p>
  </w:endnote>
  <w:endnote w:type="continuationSeparator" w:id="0">
    <w:p w14:paraId="09479794" w14:textId="77777777" w:rsidR="004F06C4" w:rsidRDefault="004F06C4" w:rsidP="00FD5F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Helvetica 75 Bold">
    <w:altName w:val="Arial"/>
    <w:charset w:val="00"/>
    <w:family w:val="swiss"/>
    <w:pitch w:val="variable"/>
    <w:sig w:usb0="A00002AF" w:usb1="5000205B" w:usb2="00000000" w:usb3="00000000" w:csb0="0000009F" w:csb1="00000000"/>
  </w:font>
  <w:font w:name="Helvetica 55 Roman">
    <w:altName w:val="Arial"/>
    <w:charset w:val="00"/>
    <w:family w:val="swiss"/>
    <w:pitch w:val="variable"/>
    <w:sig w:usb0="A00002AF" w:usb1="5000205B" w:usb2="00000000" w:usb3="00000000" w:csb0="0000009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30E7E2" w14:textId="24A8427F" w:rsidR="00FD5FEC" w:rsidRDefault="00FF5C9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660BC319" wp14:editId="1FCAC01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6460" cy="333375"/>
              <wp:effectExtent l="0" t="0" r="8890" b="0"/>
              <wp:wrapNone/>
              <wp:docPr id="967743110" name="Text Box 2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4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C08277" w14:textId="5859D43D" w:rsidR="00FF5C94" w:rsidRPr="00FF5C94" w:rsidRDefault="00FF5C94" w:rsidP="00FF5C94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FF5C94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0BC31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range Restricted" style="position:absolute;margin-left:0;margin-top:0;width:69.8pt;height:26.2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" filled="f" stroked="f">
              <v:textbox style="mso-fit-shape-to-text:t" inset="0,0,0,15pt">
                <w:txbxContent>
                  <w:p w14:paraId="34C08277" w14:textId="5859D43D" w:rsidR="00FF5C94" w:rsidRPr="00FF5C94" w:rsidRDefault="00FF5C94" w:rsidP="00FF5C94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FF5C94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F2CA77" w14:textId="1B9DFCF3" w:rsidR="00FD5FEC" w:rsidRDefault="00FF5C9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6FDC64E" wp14:editId="36601D7B">
              <wp:simplePos x="9144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6460" cy="333375"/>
              <wp:effectExtent l="0" t="0" r="8890" b="0"/>
              <wp:wrapNone/>
              <wp:docPr id="1036233279" name="Text Box 3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4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41CEAC1" w14:textId="5466B19F" w:rsidR="00FF5C94" w:rsidRPr="00FF5C94" w:rsidRDefault="00FF5C94" w:rsidP="00FF5C94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FF5C94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FDC64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range Restricted" style="position:absolute;margin-left:0;margin-top:0;width:69.8pt;height:26.2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" filled="f" stroked="f">
              <v:textbox style="mso-fit-shape-to-text:t" inset="0,0,0,15pt">
                <w:txbxContent>
                  <w:p w14:paraId="341CEAC1" w14:textId="5466B19F" w:rsidR="00FF5C94" w:rsidRPr="00FF5C94" w:rsidRDefault="00FF5C94" w:rsidP="00FF5C94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FF5C94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EA2FB" w14:textId="53F158D6" w:rsidR="00FD5FEC" w:rsidRDefault="00FF5C94">
    <w:pPr>
      <w:pStyle w:val="Pt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CE9FA48" wp14:editId="1BD09D68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886460" cy="333375"/>
              <wp:effectExtent l="0" t="0" r="8890" b="0"/>
              <wp:wrapNone/>
              <wp:docPr id="1391714342" name="Text Box 1" descr="Orange Restricted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86460" cy="3333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0FF92CF" w14:textId="27AFE2D2" w:rsidR="00FF5C94" w:rsidRPr="00FF5C94" w:rsidRDefault="00FF5C94" w:rsidP="00FF5C94">
                          <w:pPr>
                            <w:spacing w:after="0"/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</w:pPr>
                          <w:r w:rsidRPr="00FF5C94">
                            <w:rPr>
                              <w:rFonts w:ascii="Helvetica 75 Bold" w:eastAsia="Helvetica 75 Bold" w:hAnsi="Helvetica 75 Bold" w:cs="Helvetica 75 Bold"/>
                              <w:noProof/>
                              <w:color w:val="ED7D31"/>
                              <w:sz w:val="16"/>
                              <w:szCs w:val="16"/>
                            </w:rPr>
                            <w:t>Orange Restricted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CE9FA4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Orange Restricted" style="position:absolute;margin-left:0;margin-top:0;width:69.8pt;height:26.2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" filled="f" stroked="f">
              <v:textbox style="mso-fit-shape-to-text:t" inset="0,0,0,15pt">
                <w:txbxContent>
                  <w:p w14:paraId="40FF92CF" w14:textId="27AFE2D2" w:rsidR="00FF5C94" w:rsidRPr="00FF5C94" w:rsidRDefault="00FF5C94" w:rsidP="00FF5C94">
                    <w:pPr>
                      <w:spacing w:after="0"/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</w:pPr>
                    <w:r w:rsidRPr="00FF5C94">
                      <w:rPr>
                        <w:rFonts w:ascii="Helvetica 75 Bold" w:eastAsia="Helvetica 75 Bold" w:hAnsi="Helvetica 75 Bold" w:cs="Helvetica 75 Bold"/>
                        <w:noProof/>
                        <w:color w:val="ED7D31"/>
                        <w:sz w:val="16"/>
                        <w:szCs w:val="16"/>
                      </w:rPr>
                      <w:t>Orange Restricted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24B1D8" w14:textId="77777777" w:rsidR="004F06C4" w:rsidRDefault="004F06C4" w:rsidP="00FD5FEC">
      <w:pPr>
        <w:spacing w:after="0" w:line="240" w:lineRule="auto"/>
      </w:pPr>
      <w:r>
        <w:separator/>
      </w:r>
    </w:p>
  </w:footnote>
  <w:footnote w:type="continuationSeparator" w:id="0">
    <w:p w14:paraId="0E073CBD" w14:textId="77777777" w:rsidR="004F06C4" w:rsidRDefault="004F06C4" w:rsidP="00FD5FE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ABC"/>
    <w:rsid w:val="00026AAF"/>
    <w:rsid w:val="0005236C"/>
    <w:rsid w:val="00054129"/>
    <w:rsid w:val="000C368E"/>
    <w:rsid w:val="000C711E"/>
    <w:rsid w:val="000C7830"/>
    <w:rsid w:val="000F360A"/>
    <w:rsid w:val="000F4A9F"/>
    <w:rsid w:val="00124B6E"/>
    <w:rsid w:val="00154D2D"/>
    <w:rsid w:val="00165FE8"/>
    <w:rsid w:val="00171F44"/>
    <w:rsid w:val="0018288C"/>
    <w:rsid w:val="001B7D96"/>
    <w:rsid w:val="00216D04"/>
    <w:rsid w:val="0023342C"/>
    <w:rsid w:val="00294885"/>
    <w:rsid w:val="002B2815"/>
    <w:rsid w:val="002B5B64"/>
    <w:rsid w:val="002D331F"/>
    <w:rsid w:val="002E74A7"/>
    <w:rsid w:val="00312901"/>
    <w:rsid w:val="00355C01"/>
    <w:rsid w:val="003A7530"/>
    <w:rsid w:val="003C2D48"/>
    <w:rsid w:val="00410F19"/>
    <w:rsid w:val="00435EB4"/>
    <w:rsid w:val="004C081F"/>
    <w:rsid w:val="004E23F1"/>
    <w:rsid w:val="004F06C4"/>
    <w:rsid w:val="00502C31"/>
    <w:rsid w:val="00502FB5"/>
    <w:rsid w:val="005037E0"/>
    <w:rsid w:val="005156C7"/>
    <w:rsid w:val="00564958"/>
    <w:rsid w:val="00570D77"/>
    <w:rsid w:val="005A516E"/>
    <w:rsid w:val="005B201D"/>
    <w:rsid w:val="005C3242"/>
    <w:rsid w:val="005E118B"/>
    <w:rsid w:val="005E2758"/>
    <w:rsid w:val="006354CE"/>
    <w:rsid w:val="006407CA"/>
    <w:rsid w:val="00672472"/>
    <w:rsid w:val="00686DC4"/>
    <w:rsid w:val="00687DC7"/>
    <w:rsid w:val="006B3BA9"/>
    <w:rsid w:val="006D2873"/>
    <w:rsid w:val="00765F69"/>
    <w:rsid w:val="00793C16"/>
    <w:rsid w:val="007A5EE5"/>
    <w:rsid w:val="007F3CE1"/>
    <w:rsid w:val="00813BED"/>
    <w:rsid w:val="00817375"/>
    <w:rsid w:val="0089170B"/>
    <w:rsid w:val="008C31BB"/>
    <w:rsid w:val="008C63FF"/>
    <w:rsid w:val="00957665"/>
    <w:rsid w:val="0098549C"/>
    <w:rsid w:val="009A15CD"/>
    <w:rsid w:val="009D4B5E"/>
    <w:rsid w:val="009F3193"/>
    <w:rsid w:val="00A02323"/>
    <w:rsid w:val="00A5531D"/>
    <w:rsid w:val="00A81522"/>
    <w:rsid w:val="00AA42B1"/>
    <w:rsid w:val="00AC052A"/>
    <w:rsid w:val="00AC7FCA"/>
    <w:rsid w:val="00B121C1"/>
    <w:rsid w:val="00B3492F"/>
    <w:rsid w:val="00B65A86"/>
    <w:rsid w:val="00B83A4F"/>
    <w:rsid w:val="00BA4515"/>
    <w:rsid w:val="00BC3EA6"/>
    <w:rsid w:val="00BD3B94"/>
    <w:rsid w:val="00BE0ABC"/>
    <w:rsid w:val="00C05F11"/>
    <w:rsid w:val="00C60769"/>
    <w:rsid w:val="00C82410"/>
    <w:rsid w:val="00D7654F"/>
    <w:rsid w:val="00D83E64"/>
    <w:rsid w:val="00DF310B"/>
    <w:rsid w:val="00E0666F"/>
    <w:rsid w:val="00E4334A"/>
    <w:rsid w:val="00E46D25"/>
    <w:rsid w:val="00E76B7B"/>
    <w:rsid w:val="00EB4AE3"/>
    <w:rsid w:val="00EC557E"/>
    <w:rsid w:val="00F2236F"/>
    <w:rsid w:val="00F30DBF"/>
    <w:rsid w:val="00F448B0"/>
    <w:rsid w:val="00F772D5"/>
    <w:rsid w:val="00FD3694"/>
    <w:rsid w:val="00FD5FEC"/>
    <w:rsid w:val="00FE516C"/>
    <w:rsid w:val="00FF5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0B720"/>
  <w15:chartTrackingRefBased/>
  <w15:docId w15:val="{A72079FF-DF6F-4F23-AEA5-5F38CA217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sid w:val="00EC557E"/>
    <w:rPr>
      <w:color w:val="0000FF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772D5"/>
    <w:rPr>
      <w:color w:val="605E5C"/>
      <w:shd w:val="clear" w:color="auto" w:fill="E1DFDD"/>
    </w:rPr>
  </w:style>
  <w:style w:type="paragraph" w:styleId="Pta">
    <w:name w:val="footer"/>
    <w:basedOn w:val="Normlny"/>
    <w:link w:val="PtaChar"/>
    <w:uiPriority w:val="99"/>
    <w:unhideWhenUsed/>
    <w:rsid w:val="00FD5FE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D5FEC"/>
  </w:style>
  <w:style w:type="character" w:styleId="PouitHypertextovPrepojenie">
    <w:name w:val="FollowedHyperlink"/>
    <w:basedOn w:val="Predvolenpsmoodseku"/>
    <w:uiPriority w:val="99"/>
    <w:semiHidden/>
    <w:unhideWhenUsed/>
    <w:rsid w:val="009A15CD"/>
    <w:rPr>
      <w:color w:val="954F72" w:themeColor="followedHyperlink"/>
      <w:u w:val="single"/>
    </w:rPr>
  </w:style>
  <w:style w:type="character" w:customStyle="1" w:styleId="apple-converted-space">
    <w:name w:val="apple-converted-space"/>
    <w:basedOn w:val="Predvolenpsmoodseku"/>
    <w:rsid w:val="001828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14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3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65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range.sk/lov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orange.sk/online-ochrana/pevna-ochrana" TargetMode="Externa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orange.sk/e-shop/internet/opticky-internet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2E4260-F624-482B-A030-F8804ABC7AC2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6c818a6-e1a0-4a6e-a969-20d857c5dc62}" enabled="1" method="Standard" siteId="{90c7a20a-f34b-40bf-bc48-b9253b6f5d20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397</Words>
  <Characters>2266</Characters>
  <Application>Microsoft Office Word</Application>
  <DocSecurity>4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 Vidan</dc:creator>
  <cp:keywords/>
  <dc:description/>
  <cp:lastModifiedBy>OU Stiavnicka</cp:lastModifiedBy>
  <cp:revision>2</cp:revision>
  <dcterms:created xsi:type="dcterms:W3CDTF">2025-05-15T05:29:00Z</dcterms:created>
  <dcterms:modified xsi:type="dcterms:W3CDTF">2025-05-15T05:29:00Z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52f3e026,39ae9686,3dc3aa3f</vt:lpwstr>
  </property>
  <property fmtid="{D5CDD505-2E9C-101B-9397-08002B2CF9AE}" pid="3" name="ClassificationContentMarkingFooterFontProps">
    <vt:lpwstr>#ed7d31,8,Helvetica 75 Bold</vt:lpwstr>
  </property>
  <property fmtid="{D5CDD505-2E9C-101B-9397-08002B2CF9AE}" pid="4" name="ClassificationContentMarkingFooterText">
    <vt:lpwstr>Orange Restricted</vt:lpwstr>
  </property>
  <property fmtid="{D5CDD505-2E9C-101B-9397-08002B2CF9AE}" pid="5" name="MSIP_Label_e6c818a6-e1a0-4a6e-a969-20d857c5dc62_Enabled">
    <vt:lpwstr>true</vt:lpwstr>
  </property>
  <property fmtid="{D5CDD505-2E9C-101B-9397-08002B2CF9AE}" pid="6" name="MSIP_Label_e6c818a6-e1a0-4a6e-a969-20d857c5dc62_SetDate">
    <vt:lpwstr>2025-02-18T20:32:59Z</vt:lpwstr>
  </property>
  <property fmtid="{D5CDD505-2E9C-101B-9397-08002B2CF9AE}" pid="7" name="MSIP_Label_e6c818a6-e1a0-4a6e-a969-20d857c5dc62_Method">
    <vt:lpwstr>Standard</vt:lpwstr>
  </property>
  <property fmtid="{D5CDD505-2E9C-101B-9397-08002B2CF9AE}" pid="8" name="MSIP_Label_e6c818a6-e1a0-4a6e-a969-20d857c5dc62_Name">
    <vt:lpwstr>Orange_restricted_internal.2</vt:lpwstr>
  </property>
  <property fmtid="{D5CDD505-2E9C-101B-9397-08002B2CF9AE}" pid="9" name="MSIP_Label_e6c818a6-e1a0-4a6e-a969-20d857c5dc62_SiteId">
    <vt:lpwstr>90c7a20a-f34b-40bf-bc48-b9253b6f5d20</vt:lpwstr>
  </property>
  <property fmtid="{D5CDD505-2E9C-101B-9397-08002B2CF9AE}" pid="10" name="MSIP_Label_e6c818a6-e1a0-4a6e-a969-20d857c5dc62_ActionId">
    <vt:lpwstr>880fb001-d0be-4729-8336-bacfcd944229</vt:lpwstr>
  </property>
  <property fmtid="{D5CDD505-2E9C-101B-9397-08002B2CF9AE}" pid="11" name="MSIP_Label_e6c818a6-e1a0-4a6e-a969-20d857c5dc62_ContentBits">
    <vt:lpwstr>2</vt:lpwstr>
  </property>
</Properties>
</file>